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D0" w:rsidRDefault="008016A0" w:rsidP="000804D7">
      <w:pPr>
        <w:pStyle w:val="gwpafa08509msonormal"/>
        <w:ind w:left="720"/>
        <w:jc w:val="center"/>
        <w:rPr>
          <w:b/>
          <w:bCs/>
          <w:sz w:val="28"/>
          <w:szCs w:val="28"/>
        </w:rPr>
      </w:pPr>
      <w:r w:rsidRPr="000804D7">
        <w:rPr>
          <w:b/>
          <w:bCs/>
          <w:sz w:val="28"/>
          <w:szCs w:val="28"/>
        </w:rPr>
        <w:t xml:space="preserve">PIELGRZYMKA </w:t>
      </w:r>
    </w:p>
    <w:p w:rsidR="00D533D0" w:rsidRDefault="008016A0" w:rsidP="000804D7">
      <w:pPr>
        <w:pStyle w:val="gwpafa08509msonormal"/>
        <w:ind w:left="720"/>
        <w:jc w:val="center"/>
        <w:rPr>
          <w:b/>
          <w:bCs/>
          <w:sz w:val="28"/>
          <w:szCs w:val="28"/>
        </w:rPr>
      </w:pPr>
      <w:r w:rsidRPr="000804D7">
        <w:rPr>
          <w:b/>
          <w:bCs/>
          <w:sz w:val="28"/>
          <w:szCs w:val="28"/>
        </w:rPr>
        <w:t xml:space="preserve">DO SANKTUARIUM MATKI </w:t>
      </w:r>
    </w:p>
    <w:p w:rsidR="008016A0" w:rsidRPr="000804D7" w:rsidRDefault="008016A0" w:rsidP="000804D7">
      <w:pPr>
        <w:pStyle w:val="gwpafa08509msonormal"/>
        <w:ind w:left="720"/>
        <w:jc w:val="center"/>
        <w:rPr>
          <w:sz w:val="28"/>
          <w:szCs w:val="28"/>
        </w:rPr>
      </w:pPr>
      <w:r w:rsidRPr="000804D7">
        <w:rPr>
          <w:b/>
          <w:bCs/>
          <w:sz w:val="28"/>
          <w:szCs w:val="28"/>
        </w:rPr>
        <w:t>BOŻEJ Z GWADELUPE</w:t>
      </w:r>
    </w:p>
    <w:p w:rsidR="008016A0" w:rsidRPr="008016A0" w:rsidRDefault="008016A0" w:rsidP="008016A0">
      <w:pPr>
        <w:pStyle w:val="gwpafa08509msonormal"/>
        <w:ind w:left="720"/>
      </w:pPr>
      <w:r w:rsidRPr="008016A0">
        <w:rPr>
          <w:rFonts w:ascii="Arial" w:hAnsi="Arial" w:cs="Arial"/>
          <w:bCs/>
        </w:rPr>
        <w:t> </w:t>
      </w:r>
      <w:r w:rsidR="000804D7" w:rsidRPr="00163A9B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20D07FB" wp14:editId="68F7E82C">
            <wp:extent cx="1780627" cy="1183005"/>
            <wp:effectExtent l="0" t="0" r="0" b="0"/>
            <wp:docPr id="4" name="Obraz 4" descr="D:\Desktop\MEKS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MEKS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88" cy="12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25.01 Spotkanie na lotnisku o 4:30, 6:35 – 9:10 Warszawa – Paryż, 11:50 – 17:25 Paryż – Mexico City</w:t>
      </w:r>
    </w:p>
    <w:p w:rsidR="008016A0" w:rsidRDefault="008016A0" w:rsidP="008016A0">
      <w:pPr>
        <w:pStyle w:val="gwpafa08509msonormal"/>
        <w:ind w:left="357"/>
        <w:jc w:val="both"/>
      </w:pPr>
      <w:r>
        <w:rPr>
          <w:rFonts w:ascii="Arial" w:hAnsi="Arial" w:cs="Arial"/>
        </w:rPr>
        <w:t>Przylot do miasta Meksyk. Kolacja i nocleg.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 2. 26.01 Śniadanie. Zwiedzanie miasta Meksyk: Stare Miasto z Katedrą WNMP, Pałacem Prezydenckim, Msza Święta, </w:t>
      </w:r>
      <w:proofErr w:type="spellStart"/>
      <w:r>
        <w:rPr>
          <w:rFonts w:ascii="Arial" w:hAnsi="Arial" w:cs="Arial"/>
        </w:rPr>
        <w:t>Zocalo</w:t>
      </w:r>
      <w:proofErr w:type="spellEnd"/>
      <w:r>
        <w:rPr>
          <w:rFonts w:ascii="Arial" w:hAnsi="Arial" w:cs="Arial"/>
        </w:rPr>
        <w:t xml:space="preserve">, Muzeum Antropologiczne, przejażdżka łodziami po azteckich kanałach w </w:t>
      </w:r>
      <w:proofErr w:type="spellStart"/>
      <w:r>
        <w:rPr>
          <w:rFonts w:ascii="Arial" w:hAnsi="Arial" w:cs="Arial"/>
        </w:rPr>
        <w:t>Xochimilco</w:t>
      </w:r>
      <w:proofErr w:type="spellEnd"/>
      <w:r>
        <w:rPr>
          <w:rFonts w:ascii="Arial" w:hAnsi="Arial" w:cs="Arial"/>
        </w:rPr>
        <w:t>. Kolacja i nocleg.</w:t>
      </w:r>
    </w:p>
    <w:p w:rsidR="00D533D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 3. 27.01 Śniadanie. Zwiedzanie  dawnej stolicy cywilizacji Tolteków – miasta </w:t>
      </w:r>
      <w:proofErr w:type="spellStart"/>
      <w:r>
        <w:rPr>
          <w:rFonts w:ascii="Arial" w:hAnsi="Arial" w:cs="Arial"/>
        </w:rPr>
        <w:t>Tula</w:t>
      </w:r>
      <w:proofErr w:type="spellEnd"/>
      <w:r>
        <w:rPr>
          <w:rFonts w:ascii="Arial" w:hAnsi="Arial" w:cs="Arial"/>
        </w:rPr>
        <w:t xml:space="preserve"> ze słynnymi posągami atlantów. Przejazd do Queretaro: spacer po starówce, odwiedzenie klasztoru Św. Krzyża. Msza Święta. </w:t>
      </w:r>
    </w:p>
    <w:p w:rsidR="008016A0" w:rsidRPr="00D533D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>Kolacja. Nocleg w mieście Meksyk.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 4. 28.01 Śniadanie. Do południa wizyta w Bazylice Matki Bożej z </w:t>
      </w:r>
      <w:proofErr w:type="spellStart"/>
      <w:r>
        <w:rPr>
          <w:rFonts w:ascii="Arial" w:hAnsi="Arial" w:cs="Arial"/>
        </w:rPr>
        <w:t>Gwadalupe</w:t>
      </w:r>
      <w:proofErr w:type="spellEnd"/>
      <w:r>
        <w:rPr>
          <w:rFonts w:ascii="Arial" w:hAnsi="Arial" w:cs="Arial"/>
        </w:rPr>
        <w:t xml:space="preserve"> połączona ze Mszą Święta. Przejazd do słynnych piramid w </w:t>
      </w:r>
      <w:proofErr w:type="spellStart"/>
      <w:r>
        <w:rPr>
          <w:rFonts w:ascii="Arial" w:hAnsi="Arial" w:cs="Arial"/>
        </w:rPr>
        <w:t>Teotihuacan</w:t>
      </w:r>
      <w:proofErr w:type="spellEnd"/>
      <w:r>
        <w:rPr>
          <w:rFonts w:ascii="Arial" w:hAnsi="Arial" w:cs="Arial"/>
        </w:rPr>
        <w:t xml:space="preserve">: Piramida Słońca, Piramida Księżyca, Piramida Pierzastego Węża i zespoły pałacowe z malowidłami. Obiadokolacja. Przejazd malowniczą drogą w otoczeniu dwóch najsłynniejszych wulkanów Meksyku do stanu Puebla. Nocleg. 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E8217A" w:rsidRDefault="00E8217A" w:rsidP="008016A0">
      <w:pPr>
        <w:pStyle w:val="gwpafa08509msonormal"/>
      </w:pPr>
      <w:r w:rsidRPr="00F5540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94B685F" wp14:editId="1CEFE53F">
            <wp:extent cx="2016200" cy="1179545"/>
            <wp:effectExtent l="0" t="0" r="3175" b="1905"/>
            <wp:docPr id="12" name="Obraz 12" descr="D: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84" cy="11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1B491C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 5. 29.01 Śniadanie. Odwiedzenie symbolu konkwisty, piramidy w </w:t>
      </w:r>
      <w:proofErr w:type="spellStart"/>
      <w:r>
        <w:rPr>
          <w:rFonts w:ascii="Arial" w:hAnsi="Arial" w:cs="Arial"/>
        </w:rPr>
        <w:t>Cholula</w:t>
      </w:r>
      <w:proofErr w:type="spellEnd"/>
      <w:r>
        <w:rPr>
          <w:rFonts w:ascii="Arial" w:hAnsi="Arial" w:cs="Arial"/>
        </w:rPr>
        <w:t xml:space="preserve"> – wejście na szczyt piramidy do Sanktuarium Matki Bożej Nieustającej Pomocy. Następnie wizyta w pobliskim wiejskim kościółku w stylu baroku indiańskiego w </w:t>
      </w:r>
      <w:proofErr w:type="spellStart"/>
      <w:r>
        <w:rPr>
          <w:rFonts w:ascii="Arial" w:hAnsi="Arial" w:cs="Arial"/>
        </w:rPr>
        <w:t>Tonantzintla</w:t>
      </w:r>
      <w:proofErr w:type="spellEnd"/>
      <w:r>
        <w:rPr>
          <w:rFonts w:ascii="Arial" w:hAnsi="Arial" w:cs="Arial"/>
        </w:rPr>
        <w:t xml:space="preserve">. </w:t>
      </w:r>
    </w:p>
    <w:p w:rsidR="00D533D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Zwiedzanie najbardziej hiszpańskiego miasta Meksyku – Puebla: Starówka, kościół Św. Dominika, Katedra, rynek </w:t>
      </w:r>
      <w:proofErr w:type="spellStart"/>
      <w:r>
        <w:rPr>
          <w:rFonts w:ascii="Arial" w:hAnsi="Arial" w:cs="Arial"/>
        </w:rPr>
        <w:t>Parian</w:t>
      </w:r>
      <w:proofErr w:type="spellEnd"/>
      <w:r>
        <w:rPr>
          <w:rFonts w:ascii="Arial" w:hAnsi="Arial" w:cs="Arial"/>
        </w:rPr>
        <w:t xml:space="preserve">. 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Msza Święta. Kolacja i nocleg.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 6. 30.01 Śniadanie. Spacer po największej jaskini Meksyku – </w:t>
      </w:r>
      <w:proofErr w:type="spellStart"/>
      <w:r>
        <w:rPr>
          <w:rFonts w:ascii="Arial" w:hAnsi="Arial" w:cs="Arial"/>
        </w:rPr>
        <w:t>Cacahuamilpa</w:t>
      </w:r>
      <w:proofErr w:type="spellEnd"/>
      <w:r>
        <w:rPr>
          <w:rFonts w:ascii="Arial" w:hAnsi="Arial" w:cs="Arial"/>
        </w:rPr>
        <w:t xml:space="preserve"> połączony z podziwianiem różnorodnych form skalnych. Przejazd do słynącego z wyrobów jubilerskich miasta </w:t>
      </w:r>
      <w:proofErr w:type="spellStart"/>
      <w:r>
        <w:rPr>
          <w:rFonts w:ascii="Arial" w:hAnsi="Arial" w:cs="Arial"/>
        </w:rPr>
        <w:t>Taxco</w:t>
      </w:r>
      <w:proofErr w:type="spellEnd"/>
      <w:r>
        <w:rPr>
          <w:rFonts w:ascii="Arial" w:hAnsi="Arial" w:cs="Arial"/>
        </w:rPr>
        <w:t xml:space="preserve">. Msza Święta. Kolacja i nocleg. 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 7. 31.01 Śniadanie. Zwiedzanie </w:t>
      </w:r>
      <w:proofErr w:type="spellStart"/>
      <w:r>
        <w:rPr>
          <w:rFonts w:ascii="Arial" w:hAnsi="Arial" w:cs="Arial"/>
        </w:rPr>
        <w:t>Taxco</w:t>
      </w:r>
      <w:proofErr w:type="spellEnd"/>
      <w:r>
        <w:rPr>
          <w:rFonts w:ascii="Arial" w:hAnsi="Arial" w:cs="Arial"/>
        </w:rPr>
        <w:t xml:space="preserve">. Spacer po krętych uliczkach oraz wizyta w barokowym kościele Św. </w:t>
      </w:r>
      <w:proofErr w:type="spellStart"/>
      <w:r>
        <w:rPr>
          <w:rFonts w:ascii="Arial" w:hAnsi="Arial" w:cs="Arial"/>
        </w:rPr>
        <w:t>Priscylii</w:t>
      </w:r>
      <w:proofErr w:type="spellEnd"/>
      <w:r>
        <w:rPr>
          <w:rFonts w:ascii="Arial" w:hAnsi="Arial" w:cs="Arial"/>
        </w:rPr>
        <w:t xml:space="preserve"> i Św. Sebastiana – Msza Święta. Czas wolny na odwiedzenie licznych warsztatów oferujących wyroby ze srebra. Przejazd do Acapulco. ALL.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 8. 1.02 Acapulco –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inclusive. Plażowanie z możliwością skorzystania z wycieczek fakultatywnych. 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8016A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 9. 2.02 Acapulco –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inclusive. Plażowanie z możliwością skorzystania z wycieczek fakultatywnych.</w:t>
      </w:r>
    </w:p>
    <w:p w:rsidR="00D533D0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 xml:space="preserve">10. 3.02 Śniadanie. Przejazd do Bazyliki Matki Bożej z </w:t>
      </w:r>
      <w:proofErr w:type="spellStart"/>
      <w:r>
        <w:rPr>
          <w:rFonts w:ascii="Arial" w:hAnsi="Arial" w:cs="Arial"/>
        </w:rPr>
        <w:t>Gwadelupe</w:t>
      </w:r>
      <w:proofErr w:type="spellEnd"/>
      <w:r>
        <w:rPr>
          <w:rFonts w:ascii="Arial" w:hAnsi="Arial" w:cs="Arial"/>
        </w:rPr>
        <w:t xml:space="preserve"> – zwiedzanie Sanktuarium. Msza Święta. </w:t>
      </w:r>
    </w:p>
    <w:p w:rsidR="00D533D0" w:rsidRDefault="008016A0" w:rsidP="008016A0">
      <w:pPr>
        <w:pStyle w:val="gwpafa08509msonormal"/>
      </w:pPr>
      <w:r>
        <w:rPr>
          <w:rFonts w:ascii="Arial" w:hAnsi="Arial" w:cs="Arial"/>
        </w:rPr>
        <w:lastRenderedPageBreak/>
        <w:t xml:space="preserve">Czas na modlitwę i ostatnie zakupy. Przejazd na lotnisko i wylot do kraju. </w:t>
      </w:r>
    </w:p>
    <w:p w:rsidR="00D533D0" w:rsidRDefault="00D533D0" w:rsidP="008016A0">
      <w:pPr>
        <w:pStyle w:val="gwpafa08509msonormal"/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 22:55 wylot do Paryża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11.4.02 16:35 przylot do Paryża, 19:50 – 22:10 przylot do Warszawy.</w:t>
      </w:r>
    </w:p>
    <w:p w:rsidR="008016A0" w:rsidRDefault="008016A0" w:rsidP="008016A0">
      <w:pPr>
        <w:pStyle w:val="gwpafa08509msonormal"/>
        <w:rPr>
          <w:rFonts w:ascii="Arial" w:hAnsi="Arial" w:cs="Arial"/>
          <w:b/>
        </w:rPr>
      </w:pPr>
      <w:r w:rsidRPr="008016A0">
        <w:rPr>
          <w:rFonts w:ascii="Arial" w:hAnsi="Arial" w:cs="Arial"/>
          <w:b/>
        </w:rPr>
        <w:t> </w:t>
      </w:r>
    </w:p>
    <w:p w:rsidR="000804D7" w:rsidRDefault="000804D7" w:rsidP="008016A0">
      <w:pPr>
        <w:pStyle w:val="gwpafa08509msonormal"/>
        <w:rPr>
          <w:rFonts w:ascii="Arial" w:hAnsi="Arial" w:cs="Arial"/>
          <w:b/>
          <w:bCs/>
        </w:rPr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  <w:b/>
          <w:bCs/>
        </w:rPr>
        <w:t>ŚWIADCZENIA: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 •           śniadania i kolacje, 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inclusive w Acapulco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•           opieka polskojęzycznego pilota-przewodnika na całej trasie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•           transport klimatyzowanym samochodem lub autokarem</w:t>
      </w: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>•           bilety wstępu</w:t>
      </w:r>
    </w:p>
    <w:p w:rsidR="008016A0" w:rsidRDefault="008016A0" w:rsidP="008016A0">
      <w:pPr>
        <w:pStyle w:val="gwpafa08509msonormal"/>
        <w:ind w:left="705" w:hanging="705"/>
      </w:pPr>
      <w:r>
        <w:rPr>
          <w:rFonts w:ascii="Arial" w:hAnsi="Arial" w:cs="Arial"/>
        </w:rPr>
        <w:t>•           hotele 4* w Acapulco bezpośrednio położony przy plaży (lokalny standard)</w:t>
      </w:r>
    </w:p>
    <w:p w:rsidR="008016A0" w:rsidRDefault="008016A0" w:rsidP="000804D7">
      <w:pPr>
        <w:pStyle w:val="gwpafa08509msonormal"/>
        <w:ind w:left="705" w:hanging="705"/>
      </w:pPr>
      <w:r>
        <w:rPr>
          <w:rFonts w:ascii="Arial" w:hAnsi="Arial" w:cs="Arial"/>
        </w:rPr>
        <w:t xml:space="preserve">•           rezerwacje miejsc w kościołach lub hotelach dla potrzeb </w:t>
      </w:r>
      <w:r w:rsidR="000804D7">
        <w:rPr>
          <w:rFonts w:ascii="Arial" w:hAnsi="Arial" w:cs="Arial"/>
        </w:rPr>
        <w:t>sprawowania</w:t>
      </w:r>
      <w:r>
        <w:rPr>
          <w:rFonts w:ascii="Arial" w:hAnsi="Arial" w:cs="Arial"/>
        </w:rPr>
        <w:t xml:space="preserve"> codziennej Mszy Świętej</w:t>
      </w:r>
    </w:p>
    <w:p w:rsidR="008016A0" w:rsidRDefault="008016A0" w:rsidP="008016A0">
      <w:pPr>
        <w:pStyle w:val="gwpafa08509msonormal"/>
      </w:pPr>
      <w:r>
        <w:rPr>
          <w:lang w:eastAsia="en-US"/>
        </w:rPr>
        <w:t> </w:t>
      </w:r>
    </w:p>
    <w:p w:rsidR="008016A0" w:rsidRDefault="008016A0" w:rsidP="008016A0">
      <w:pPr>
        <w:pStyle w:val="gwpafa08509mso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NIE ZAWIERA:</w:t>
      </w:r>
    </w:p>
    <w:p w:rsidR="00D533D0" w:rsidRDefault="00D533D0" w:rsidP="008016A0">
      <w:pPr>
        <w:pStyle w:val="gwpafa08509msonormal"/>
      </w:pPr>
    </w:p>
    <w:p w:rsidR="008016A0" w:rsidRDefault="008016A0" w:rsidP="008016A0">
      <w:pPr>
        <w:pStyle w:val="gwpafa08509msonormal"/>
      </w:pPr>
      <w:r>
        <w:rPr>
          <w:rFonts w:ascii="Arial" w:hAnsi="Arial" w:cs="Arial"/>
        </w:rPr>
        <w:t xml:space="preserve">•           napiwków dla kierowcy i przewodnika (35 USD) </w:t>
      </w:r>
    </w:p>
    <w:p w:rsidR="000804D7" w:rsidRDefault="008016A0" w:rsidP="008016A0">
      <w:pPr>
        <w:pStyle w:val="gwpafa08509msonormal"/>
        <w:rPr>
          <w:rFonts w:ascii="Arial" w:hAnsi="Arial" w:cs="Arial"/>
        </w:rPr>
      </w:pPr>
      <w:r>
        <w:rPr>
          <w:rFonts w:ascii="Arial" w:hAnsi="Arial" w:cs="Arial"/>
        </w:rPr>
        <w:t>•           napojów do kolacji (ok. 2 USD za kolację)</w:t>
      </w:r>
    </w:p>
    <w:p w:rsidR="00D533D0" w:rsidRDefault="00D533D0" w:rsidP="008016A0">
      <w:pPr>
        <w:pStyle w:val="gwpafa08509msonormal"/>
        <w:rPr>
          <w:rFonts w:ascii="Arial" w:hAnsi="Arial" w:cs="Arial"/>
        </w:rPr>
      </w:pPr>
    </w:p>
    <w:p w:rsidR="000804D7" w:rsidRDefault="000804D7" w:rsidP="008016A0">
      <w:pPr>
        <w:pStyle w:val="gwpafa08509msonormal"/>
      </w:pPr>
      <w:r w:rsidRPr="00871A95">
        <w:rPr>
          <w:rFonts w:ascii="Bookman Old Style" w:hAnsi="Bookman Old Style" w:cs="Calibri"/>
          <w:b/>
          <w:bCs/>
          <w:noProof/>
        </w:rPr>
        <w:drawing>
          <wp:inline distT="0" distB="0" distL="0" distR="0" wp14:anchorId="4112A89E" wp14:editId="03DB904A">
            <wp:extent cx="1773855" cy="1105535"/>
            <wp:effectExtent l="0" t="0" r="0" b="0"/>
            <wp:docPr id="1" name="Obraz 1" descr="D: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20" cy="111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D0" w:rsidRDefault="00D533D0" w:rsidP="008016A0">
      <w:pPr>
        <w:pStyle w:val="gwpafa08509msonormal"/>
      </w:pPr>
      <w:bookmarkStart w:id="0" w:name="_GoBack"/>
      <w:bookmarkEnd w:id="0"/>
    </w:p>
    <w:p w:rsidR="00433D5F" w:rsidRPr="00D533D0" w:rsidRDefault="001B491C">
      <w:pPr>
        <w:rPr>
          <w:b/>
          <w:sz w:val="32"/>
          <w:szCs w:val="32"/>
        </w:rPr>
      </w:pPr>
      <w:r w:rsidRPr="00D533D0">
        <w:rPr>
          <w:b/>
          <w:sz w:val="32"/>
          <w:szCs w:val="32"/>
        </w:rPr>
        <w:t>Wpłaty :</w:t>
      </w:r>
    </w:p>
    <w:p w:rsidR="001B491C" w:rsidRPr="00D533D0" w:rsidRDefault="001B491C">
      <w:pPr>
        <w:rPr>
          <w:sz w:val="28"/>
          <w:szCs w:val="28"/>
        </w:rPr>
      </w:pPr>
      <w:r w:rsidRPr="00D533D0">
        <w:rPr>
          <w:sz w:val="28"/>
          <w:szCs w:val="28"/>
        </w:rPr>
        <w:t>Przy zapisie 2000 zł</w:t>
      </w:r>
    </w:p>
    <w:p w:rsidR="001B491C" w:rsidRPr="00D533D0" w:rsidRDefault="001B491C">
      <w:pPr>
        <w:rPr>
          <w:sz w:val="28"/>
          <w:szCs w:val="28"/>
        </w:rPr>
      </w:pPr>
      <w:r w:rsidRPr="00D533D0">
        <w:rPr>
          <w:sz w:val="28"/>
          <w:szCs w:val="28"/>
        </w:rPr>
        <w:t>Do 15 listopada kolejne 2000 zł</w:t>
      </w:r>
    </w:p>
    <w:p w:rsidR="001B491C" w:rsidRPr="00D533D0" w:rsidRDefault="001B491C">
      <w:pPr>
        <w:rPr>
          <w:sz w:val="28"/>
          <w:szCs w:val="28"/>
        </w:rPr>
      </w:pPr>
      <w:r w:rsidRPr="00D533D0">
        <w:rPr>
          <w:sz w:val="28"/>
          <w:szCs w:val="28"/>
        </w:rPr>
        <w:t>Do 24 grudnia 2480 zł</w:t>
      </w:r>
    </w:p>
    <w:p w:rsidR="000804D7" w:rsidRDefault="000804D7"/>
    <w:p w:rsidR="000804D7" w:rsidRDefault="000804D7"/>
    <w:p w:rsidR="000804D7" w:rsidRDefault="000804D7">
      <w:r w:rsidRPr="00F554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25B3DFC4" wp14:editId="009C214C">
            <wp:extent cx="1704975" cy="1134583"/>
            <wp:effectExtent l="0" t="0" r="0" b="8890"/>
            <wp:docPr id="11" name="Obraz 11" descr="D: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49" cy="11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D7" w:rsidRDefault="000804D7"/>
    <w:p w:rsidR="000804D7" w:rsidRDefault="000804D7" w:rsidP="000804D7">
      <w:pPr>
        <w:pStyle w:val="gwpafa08509msonormal"/>
        <w:rPr>
          <w:rFonts w:ascii="Arial" w:hAnsi="Arial" w:cs="Arial"/>
          <w:b/>
        </w:rPr>
      </w:pPr>
      <w:r w:rsidRPr="008016A0">
        <w:rPr>
          <w:rFonts w:ascii="Arial" w:hAnsi="Arial" w:cs="Arial"/>
          <w:b/>
        </w:rPr>
        <w:t>CENA: 6480 PLN</w:t>
      </w:r>
    </w:p>
    <w:p w:rsidR="000804D7" w:rsidRDefault="000804D7" w:rsidP="000804D7">
      <w:pPr>
        <w:pStyle w:val="gwpafa08509msonormal"/>
        <w:rPr>
          <w:rFonts w:ascii="Arial" w:hAnsi="Arial" w:cs="Arial"/>
          <w:b/>
        </w:rPr>
      </w:pPr>
    </w:p>
    <w:p w:rsidR="000804D7" w:rsidRDefault="000804D7" w:rsidP="000804D7">
      <w:pPr>
        <w:pStyle w:val="gwpafa08509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Wszelkie informacje i zapisy: </w:t>
      </w:r>
    </w:p>
    <w:p w:rsidR="000804D7" w:rsidRDefault="000804D7" w:rsidP="000804D7">
      <w:pPr>
        <w:pStyle w:val="gwpafa08509msonormal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Ks</w:t>
      </w:r>
      <w:proofErr w:type="spellEnd"/>
      <w:r>
        <w:rPr>
          <w:rFonts w:ascii="Arial" w:hAnsi="Arial" w:cs="Arial"/>
          <w:b/>
        </w:rPr>
        <w:t xml:space="preserve"> Grzegorz </w:t>
      </w:r>
      <w:proofErr w:type="spellStart"/>
      <w:r>
        <w:rPr>
          <w:rFonts w:ascii="Arial" w:hAnsi="Arial" w:cs="Arial"/>
          <w:b/>
        </w:rPr>
        <w:t>Cierliński</w:t>
      </w:r>
      <w:proofErr w:type="spellEnd"/>
    </w:p>
    <w:p w:rsidR="000804D7" w:rsidRDefault="000804D7" w:rsidP="000804D7">
      <w:pPr>
        <w:pStyle w:val="gwpafa08509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+ 48 602 288 158</w:t>
      </w:r>
    </w:p>
    <w:p w:rsidR="000804D7" w:rsidRPr="008016A0" w:rsidRDefault="000804D7" w:rsidP="000804D7">
      <w:pPr>
        <w:pStyle w:val="gwpafa08509msonormal"/>
        <w:rPr>
          <w:b/>
        </w:rPr>
      </w:pPr>
      <w:r>
        <w:rPr>
          <w:rFonts w:ascii="Arial" w:hAnsi="Arial" w:cs="Arial"/>
          <w:b/>
        </w:rPr>
        <w:t>grzech15@wp.pl</w:t>
      </w:r>
    </w:p>
    <w:p w:rsidR="000804D7" w:rsidRDefault="000804D7"/>
    <w:sectPr w:rsidR="000804D7" w:rsidSect="00D533D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A0"/>
    <w:rsid w:val="000804D7"/>
    <w:rsid w:val="001B491C"/>
    <w:rsid w:val="00433D5F"/>
    <w:rsid w:val="007A3EB5"/>
    <w:rsid w:val="008016A0"/>
    <w:rsid w:val="00D533D0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4E12-AFEB-4FFC-88F8-B34767E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fa08509msonormal">
    <w:name w:val="gwpafa08509_msonormal"/>
    <w:basedOn w:val="Normalny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2021-09-10T21:01:00Z</dcterms:created>
  <dcterms:modified xsi:type="dcterms:W3CDTF">2021-09-21T15:39:00Z</dcterms:modified>
</cp:coreProperties>
</file>